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D" w:rsidRPr="003B67A9" w:rsidRDefault="00095D9D" w:rsidP="00095D9D">
      <w:pPr>
        <w:spacing w:after="388" w:line="582" w:lineRule="atLeast"/>
        <w:outlineLvl w:val="0"/>
        <w:rPr>
          <w:rFonts w:ascii="Times New Roman" w:hAnsi="Times New Roman"/>
          <w:b/>
          <w:bCs/>
          <w:color w:val="333333"/>
          <w:kern w:val="36"/>
          <w:sz w:val="50"/>
          <w:szCs w:val="50"/>
        </w:rPr>
      </w:pPr>
      <w:r w:rsidRPr="003B67A9">
        <w:rPr>
          <w:rFonts w:ascii="Times New Roman" w:hAnsi="Times New Roman"/>
          <w:b/>
          <w:bCs/>
          <w:color w:val="333333"/>
          <w:kern w:val="36"/>
          <w:sz w:val="50"/>
          <w:szCs w:val="50"/>
        </w:rPr>
        <w:t>В Москве прошла конференция «Единство в различиях: национальная политика в районах и округах города Москвы»</w:t>
      </w:r>
    </w:p>
    <w:p w:rsidR="00095D9D" w:rsidRPr="00095D9D" w:rsidRDefault="00095D9D" w:rsidP="00095D9D">
      <w:pPr>
        <w:spacing w:line="332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7623175" cy="3806825"/>
            <wp:effectExtent l="19050" t="0" r="0" b="0"/>
            <wp:docPr id="1" name="Рисунок 1" descr="В Москве прошла конференция «Единство в различиях: национальная политика в районах и округах города Москв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оскве прошла конференция «Единство в различиях: национальная политика в районах и округах города Москв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9D" w:rsidRPr="003B67A9" w:rsidRDefault="00095D9D" w:rsidP="00095D9D">
      <w:pPr>
        <w:spacing w:line="388" w:lineRule="atLeast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3B67A9">
        <w:rPr>
          <w:rFonts w:ascii="Times New Roman" w:hAnsi="Times New Roman"/>
          <w:b/>
          <w:bCs/>
          <w:color w:val="212121"/>
          <w:sz w:val="28"/>
          <w:szCs w:val="28"/>
        </w:rPr>
        <w:t>Представители органов власти, научного и экспертного сообщества обсудили практические аспекты реализации национальной политики на местах.</w:t>
      </w:r>
    </w:p>
    <w:p w:rsidR="00095D9D" w:rsidRPr="003B67A9" w:rsidRDefault="00095D9D" w:rsidP="00095D9D">
      <w:pPr>
        <w:shd w:val="clear" w:color="auto" w:fill="FFFFFF"/>
        <w:spacing w:after="332" w:line="33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B67A9">
        <w:rPr>
          <w:rFonts w:ascii="Times New Roman" w:hAnsi="Times New Roman"/>
          <w:color w:val="333333"/>
          <w:sz w:val="28"/>
          <w:szCs w:val="28"/>
        </w:rPr>
        <w:t>18 сентября 2020 года в здании Московского городского университета управления Правительства Москвы состоялась VIII Международная научно-практическая конференция «Единство в различиях: национальная политика в районах и округах города Москвы».</w:t>
      </w:r>
    </w:p>
    <w:p w:rsidR="00095D9D" w:rsidRPr="003B67A9" w:rsidRDefault="00095D9D" w:rsidP="00095D9D">
      <w:pPr>
        <w:shd w:val="clear" w:color="auto" w:fill="FFFFFF"/>
        <w:spacing w:after="332" w:line="33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B67A9">
        <w:rPr>
          <w:rFonts w:ascii="Times New Roman" w:hAnsi="Times New Roman"/>
          <w:color w:val="333333"/>
          <w:sz w:val="28"/>
          <w:szCs w:val="28"/>
        </w:rPr>
        <w:t xml:space="preserve">Мероприятие, неизменно носящее важный и концептуальный для города характер, является основной профильной конференцией Департамента национальной политики и межрегиональных связей города Москвы. Предыдущие конференции были посвящены таким вопросам, как первые результаты и реализация Стратегии национальной политики города Москвы на период до 2025 года в долгосрочной перспективе, формирование гражданственности и межнационального согласия, обсуждение проекта </w:t>
      </w:r>
      <w:r w:rsidRPr="003B67A9">
        <w:rPr>
          <w:rFonts w:ascii="Times New Roman" w:hAnsi="Times New Roman"/>
          <w:color w:val="333333"/>
          <w:sz w:val="28"/>
          <w:szCs w:val="28"/>
        </w:rPr>
        <w:lastRenderedPageBreak/>
        <w:t>обновленной редакции Стратегии. В этом году главной темой конференции стал вопрос реализации Стратегии «на местах» - в округах и районах столицы.</w:t>
      </w:r>
    </w:p>
    <w:p w:rsidR="00095D9D" w:rsidRPr="003B67A9" w:rsidRDefault="00095D9D" w:rsidP="00095D9D">
      <w:pPr>
        <w:shd w:val="clear" w:color="auto" w:fill="FFFFFF"/>
        <w:spacing w:line="332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3B67A9">
        <w:rPr>
          <w:rFonts w:ascii="Times New Roman" w:hAnsi="Times New Roman"/>
          <w:color w:val="333333"/>
          <w:sz w:val="28"/>
          <w:szCs w:val="28"/>
        </w:rPr>
        <w:t xml:space="preserve">Работа конференции началась с заседания секции Межведомственного координационного совета по развитию межнациональных отношений (МКС), которое возглавил заместитель руководителя Департамента национальной политики и межрегиональных связей города Москвы Иван Петров. </w:t>
      </w:r>
      <w:proofErr w:type="gramStart"/>
      <w:r w:rsidRPr="003B67A9">
        <w:rPr>
          <w:rFonts w:ascii="Times New Roman" w:hAnsi="Times New Roman"/>
          <w:color w:val="333333"/>
          <w:sz w:val="28"/>
          <w:szCs w:val="28"/>
        </w:rPr>
        <w:t>Он отметил, что на заседаниях Совета традиционно идет обсуждение работы по воспитанию детей и молодежи, по формированию у подрастающего поколения ценностных, консолидирующих установок для дальнейшего укрепления единства российской нации, и вынес в повестку дня вопрос о повышении эффективности реализуемых в этой области мер с учетом положений Стратегии национальной политики города Москвы на период до 2025 года.</w:t>
      </w:r>
      <w:proofErr w:type="gramEnd"/>
      <w:r w:rsidRPr="003B67A9">
        <w:rPr>
          <w:rFonts w:ascii="Times New Roman" w:hAnsi="Times New Roman"/>
          <w:color w:val="333333"/>
          <w:sz w:val="28"/>
          <w:szCs w:val="28"/>
        </w:rPr>
        <w:t xml:space="preserve"> В ходе обсуждения, которое прошло с привлечением представителей Правительства Москвы, Московской городской Думы, научного и экспертного сообщества, были высказаны конкретные предложения, среди них – шефство над памятниками, разграничение категорий «наследие» и «достояние», налаживание межведомственного взаимодействия и другие.</w:t>
      </w:r>
    </w:p>
    <w:p w:rsidR="003B67A9" w:rsidRPr="003B67A9" w:rsidRDefault="003B67A9" w:rsidP="003B67A9">
      <w:pPr>
        <w:pStyle w:val="af4"/>
        <w:shd w:val="clear" w:color="auto" w:fill="FFFFFF"/>
        <w:spacing w:before="0" w:beforeAutospacing="0" w:after="332" w:afterAutospacing="0"/>
        <w:jc w:val="both"/>
        <w:rPr>
          <w:color w:val="333333"/>
          <w:sz w:val="28"/>
          <w:szCs w:val="28"/>
        </w:rPr>
      </w:pPr>
      <w:r w:rsidRPr="003B67A9">
        <w:rPr>
          <w:color w:val="333333"/>
          <w:sz w:val="28"/>
          <w:szCs w:val="28"/>
        </w:rPr>
        <w:t xml:space="preserve">В панельной дискуссии также принял участие иностранный эксперт – об опыте реализации национальной политике в Республике Узбекистан рассказал </w:t>
      </w:r>
      <w:proofErr w:type="spellStart"/>
      <w:r w:rsidRPr="003B67A9">
        <w:rPr>
          <w:color w:val="333333"/>
          <w:sz w:val="28"/>
          <w:szCs w:val="28"/>
        </w:rPr>
        <w:t>Равшан</w:t>
      </w:r>
      <w:proofErr w:type="spellEnd"/>
      <w:r w:rsidRPr="003B67A9">
        <w:rPr>
          <w:color w:val="333333"/>
          <w:sz w:val="28"/>
          <w:szCs w:val="28"/>
        </w:rPr>
        <w:t xml:space="preserve"> Назаров, кандидат философских наук, член экспертного Совета Комитета по межнациональным отношениям и дружественным связям с зарубежными странами, старший научный сотрудник </w:t>
      </w:r>
      <w:proofErr w:type="gramStart"/>
      <w:r w:rsidRPr="003B67A9">
        <w:rPr>
          <w:color w:val="333333"/>
          <w:sz w:val="28"/>
          <w:szCs w:val="28"/>
        </w:rPr>
        <w:t>Института истории Академии Наук Республики</w:t>
      </w:r>
      <w:proofErr w:type="gramEnd"/>
      <w:r w:rsidRPr="003B67A9">
        <w:rPr>
          <w:color w:val="333333"/>
          <w:sz w:val="28"/>
          <w:szCs w:val="28"/>
        </w:rPr>
        <w:t xml:space="preserve"> Узбекистан.</w:t>
      </w:r>
    </w:p>
    <w:p w:rsidR="003B67A9" w:rsidRPr="003B67A9" w:rsidRDefault="003B67A9" w:rsidP="003B67A9">
      <w:pPr>
        <w:pStyle w:val="af4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B67A9">
        <w:rPr>
          <w:color w:val="333333"/>
          <w:sz w:val="28"/>
          <w:szCs w:val="28"/>
        </w:rPr>
        <w:t>Итогом конференции стала апробация Методических рекомендаций в сфере национальной политики для территориальных органов власти и городских учреждений, а также обобщение опыта реализации Стратегии национальной политики города Москвы в районах и округах города, выявление лучших практик с целью их последующей реализации.</w:t>
      </w:r>
    </w:p>
    <w:p w:rsidR="004B6FE3" w:rsidRPr="003B67A9" w:rsidRDefault="004B6FE3">
      <w:pPr>
        <w:rPr>
          <w:rFonts w:ascii="Times New Roman" w:hAnsi="Times New Roman"/>
          <w:sz w:val="28"/>
          <w:szCs w:val="28"/>
        </w:rPr>
      </w:pPr>
    </w:p>
    <w:sectPr w:rsidR="004B6FE3" w:rsidRPr="003B67A9" w:rsidSect="008C4B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D9D"/>
    <w:rsid w:val="00095D9D"/>
    <w:rsid w:val="001207FD"/>
    <w:rsid w:val="00166F7D"/>
    <w:rsid w:val="00257A97"/>
    <w:rsid w:val="003B67A9"/>
    <w:rsid w:val="004B3E64"/>
    <w:rsid w:val="004B6FE3"/>
    <w:rsid w:val="00515FEB"/>
    <w:rsid w:val="007A5F6E"/>
    <w:rsid w:val="008C4BCD"/>
    <w:rsid w:val="00D5365D"/>
    <w:rsid w:val="00E714B7"/>
    <w:rsid w:val="00F0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365D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D5365D"/>
    <w:pPr>
      <w:keepNext/>
      <w:framePr w:hSpace="180" w:wrap="around" w:vAnchor="text" w:hAnchor="margin" w:xAlign="right" w:y="-718"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536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36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C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C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C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C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C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C5"/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031C5"/>
    <w:rPr>
      <w:rFonts w:ascii="Times New Roman" w:eastAsiaTheme="majorEastAsia" w:hAnsi="Times New Roman" w:cstheme="majorBidi"/>
      <w:b/>
      <w:sz w:val="24"/>
      <w:szCs w:val="22"/>
    </w:rPr>
  </w:style>
  <w:style w:type="character" w:customStyle="1" w:styleId="30">
    <w:name w:val="Заголовок 3 Знак"/>
    <w:basedOn w:val="a0"/>
    <w:link w:val="3"/>
    <w:uiPriority w:val="9"/>
    <w:rsid w:val="00D536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36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C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031C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C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C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F031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C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31C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F031C5"/>
    <w:rPr>
      <w:b/>
      <w:bCs/>
    </w:rPr>
  </w:style>
  <w:style w:type="character" w:styleId="a8">
    <w:name w:val="Emphasis"/>
    <w:uiPriority w:val="20"/>
    <w:qFormat/>
    <w:rsid w:val="00F031C5"/>
    <w:rPr>
      <w:i/>
      <w:iCs/>
    </w:rPr>
  </w:style>
  <w:style w:type="paragraph" w:styleId="a9">
    <w:name w:val="No Spacing"/>
    <w:uiPriority w:val="1"/>
    <w:qFormat/>
    <w:rsid w:val="00D5365D"/>
    <w:rPr>
      <w:sz w:val="22"/>
      <w:szCs w:val="22"/>
    </w:rPr>
  </w:style>
  <w:style w:type="paragraph" w:styleId="aa">
    <w:name w:val="List Paragraph"/>
    <w:basedOn w:val="a"/>
    <w:uiPriority w:val="34"/>
    <w:qFormat/>
    <w:rsid w:val="00F031C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03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31C5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F03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031C5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F031C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031C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031C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031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031C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031C5"/>
    <w:pPr>
      <w:spacing w:before="240" w:after="60" w:line="276" w:lineRule="auto"/>
      <w:outlineLvl w:val="9"/>
    </w:pPr>
    <w:rPr>
      <w:rFonts w:asciiTheme="majorHAnsi" w:hAnsiTheme="majorHAnsi"/>
      <w:bCs/>
      <w:kern w:val="32"/>
      <w:sz w:val="32"/>
      <w:szCs w:val="32"/>
      <w:lang w:eastAsia="ru-RU"/>
    </w:rPr>
  </w:style>
  <w:style w:type="paragraph" w:styleId="af3">
    <w:name w:val="caption"/>
    <w:basedOn w:val="a"/>
    <w:next w:val="a"/>
    <w:qFormat/>
    <w:rsid w:val="00D5365D"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paragraph" w:styleId="af4">
    <w:name w:val="Normal (Web)"/>
    <w:basedOn w:val="a"/>
    <w:uiPriority w:val="99"/>
    <w:semiHidden/>
    <w:unhideWhenUsed/>
    <w:rsid w:val="00095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9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894">
          <w:marLeft w:val="0"/>
          <w:marRight w:val="5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664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180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7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Grinishin</dc:creator>
  <cp:lastModifiedBy>Grinishin</cp:lastModifiedBy>
  <cp:revision>2</cp:revision>
  <dcterms:created xsi:type="dcterms:W3CDTF">2020-12-08T09:57:00Z</dcterms:created>
  <dcterms:modified xsi:type="dcterms:W3CDTF">2020-12-08T10:00:00Z</dcterms:modified>
</cp:coreProperties>
</file>