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47" w:rsidRPr="00D055B2" w:rsidRDefault="00664500" w:rsidP="00D055B2">
      <w:pPr>
        <w:pStyle w:val="1"/>
        <w:ind w:left="500" w:firstLine="0"/>
        <w:jc w:val="both"/>
        <w:rPr>
          <w:b/>
          <w:color w:val="000000"/>
          <w:lang w:eastAsia="ru-RU" w:bidi="ru-RU"/>
        </w:rPr>
      </w:pPr>
      <w:bookmarkStart w:id="0" w:name="_GoBack"/>
      <w:bookmarkEnd w:id="0"/>
      <w:r>
        <w:rPr>
          <w:b/>
          <w:color w:val="000000"/>
          <w:lang w:eastAsia="ru-RU" w:bidi="ru-RU"/>
        </w:rPr>
        <w:t>Справочная и</w:t>
      </w:r>
      <w:r w:rsidR="00071F47" w:rsidRPr="00D055B2">
        <w:rPr>
          <w:b/>
          <w:color w:val="000000"/>
          <w:lang w:eastAsia="ru-RU" w:bidi="ru-RU"/>
        </w:rPr>
        <w:t>нформация об эпизоотической ситуации в Российс</w:t>
      </w:r>
      <w:r w:rsidR="00903547">
        <w:rPr>
          <w:b/>
          <w:color w:val="000000"/>
          <w:lang w:eastAsia="ru-RU" w:bidi="ru-RU"/>
        </w:rPr>
        <w:t>кой Федерации по состоянию на 23</w:t>
      </w:r>
      <w:r w:rsidR="00D841B3">
        <w:rPr>
          <w:b/>
          <w:color w:val="000000"/>
          <w:lang w:eastAsia="ru-RU" w:bidi="ru-RU"/>
        </w:rPr>
        <w:t xml:space="preserve"> апреля</w:t>
      </w:r>
      <w:r w:rsidR="00134DC0">
        <w:rPr>
          <w:b/>
          <w:color w:val="000000"/>
          <w:lang w:eastAsia="ru-RU" w:bidi="ru-RU"/>
        </w:rPr>
        <w:t xml:space="preserve"> 2023</w:t>
      </w:r>
      <w:r w:rsidR="00071F47" w:rsidRPr="00D055B2">
        <w:rPr>
          <w:b/>
          <w:color w:val="000000"/>
          <w:lang w:eastAsia="ru-RU" w:bidi="ru-RU"/>
        </w:rPr>
        <w:t xml:space="preserve"> г. </w:t>
      </w:r>
    </w:p>
    <w:p w:rsidR="00071F47" w:rsidRPr="00F32445" w:rsidRDefault="00071F47" w:rsidP="00F32445">
      <w:pPr>
        <w:pStyle w:val="1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71F47" w:rsidRPr="00F32445" w:rsidRDefault="00903547" w:rsidP="00F32445">
      <w:pPr>
        <w:pStyle w:val="1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 состоянию с 17 по 23</w:t>
      </w:r>
      <w:r w:rsidR="00D841B3">
        <w:rPr>
          <w:color w:val="000000"/>
          <w:sz w:val="24"/>
          <w:szCs w:val="24"/>
          <w:lang w:eastAsia="ru-RU" w:bidi="ru-RU"/>
        </w:rPr>
        <w:t xml:space="preserve"> апреля</w:t>
      </w:r>
      <w:r w:rsidR="00134DC0" w:rsidRPr="00F32445">
        <w:rPr>
          <w:color w:val="000000"/>
          <w:sz w:val="24"/>
          <w:szCs w:val="24"/>
          <w:lang w:eastAsia="ru-RU" w:bidi="ru-RU"/>
        </w:rPr>
        <w:t xml:space="preserve"> 2023</w:t>
      </w:r>
      <w:r w:rsidR="00071F47" w:rsidRPr="00F32445">
        <w:rPr>
          <w:color w:val="000000"/>
          <w:sz w:val="24"/>
          <w:szCs w:val="24"/>
          <w:lang w:eastAsia="ru-RU" w:bidi="ru-RU"/>
        </w:rPr>
        <w:t xml:space="preserve"> г. на территории Российской Федерации произошли следующие изменения эпизоотической ситуации:</w:t>
      </w:r>
    </w:p>
    <w:p w:rsidR="006C45CD" w:rsidRDefault="006C45CD" w:rsidP="00F32445">
      <w:pPr>
        <w:pStyle w:val="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 апреля 2023 г. установлен 1 инфицированный вирусом африканской чумы свиней (</w:t>
      </w:r>
      <w:proofErr w:type="spellStart"/>
      <w:r>
        <w:rPr>
          <w:sz w:val="24"/>
          <w:szCs w:val="24"/>
          <w:lang w:eastAsia="ru-RU"/>
        </w:rPr>
        <w:t>далее-АЧС</w:t>
      </w:r>
      <w:proofErr w:type="spellEnd"/>
      <w:r>
        <w:rPr>
          <w:sz w:val="24"/>
          <w:szCs w:val="24"/>
          <w:lang w:eastAsia="ru-RU"/>
        </w:rPr>
        <w:t>) объе</w:t>
      </w:r>
      <w:proofErr w:type="gramStart"/>
      <w:r>
        <w:rPr>
          <w:sz w:val="24"/>
          <w:szCs w:val="24"/>
          <w:lang w:eastAsia="ru-RU"/>
        </w:rPr>
        <w:t>кт в Кр</w:t>
      </w:r>
      <w:proofErr w:type="gramEnd"/>
      <w:r>
        <w:rPr>
          <w:sz w:val="24"/>
          <w:szCs w:val="24"/>
          <w:lang w:eastAsia="ru-RU"/>
        </w:rPr>
        <w:t xml:space="preserve">асносельском районе Костромской </w:t>
      </w:r>
      <w:proofErr w:type="spellStart"/>
      <w:r>
        <w:rPr>
          <w:sz w:val="24"/>
          <w:szCs w:val="24"/>
          <w:lang w:eastAsia="ru-RU"/>
        </w:rPr>
        <w:t>обоасти</w:t>
      </w:r>
      <w:proofErr w:type="spellEnd"/>
      <w:r>
        <w:rPr>
          <w:sz w:val="24"/>
          <w:szCs w:val="24"/>
          <w:lang w:eastAsia="ru-RU"/>
        </w:rPr>
        <w:t xml:space="preserve">. </w:t>
      </w:r>
    </w:p>
    <w:p w:rsidR="00C02739" w:rsidRPr="00F32445" w:rsidRDefault="00B72F38" w:rsidP="00F32445">
      <w:pPr>
        <w:pStyle w:val="1"/>
        <w:spacing w:line="240" w:lineRule="auto"/>
        <w:rPr>
          <w:sz w:val="24"/>
          <w:szCs w:val="24"/>
          <w:lang w:eastAsia="ru-RU"/>
        </w:rPr>
      </w:pPr>
      <w:r w:rsidRPr="00F32445">
        <w:rPr>
          <w:sz w:val="24"/>
          <w:szCs w:val="24"/>
          <w:lang w:eastAsia="ru-RU"/>
        </w:rPr>
        <w:t>В режиме карантина по АЧС среди домашних свиней находятся очаги, граничащие с территорией ТиНАО г. Москвы</w:t>
      </w:r>
      <w:r w:rsidR="007C29CC" w:rsidRPr="00F32445">
        <w:rPr>
          <w:sz w:val="24"/>
          <w:szCs w:val="24"/>
          <w:lang w:eastAsia="ru-RU"/>
        </w:rPr>
        <w:t xml:space="preserve">: </w:t>
      </w:r>
      <w:r w:rsidR="00367AA5" w:rsidRPr="00F32445">
        <w:rPr>
          <w:sz w:val="24"/>
          <w:szCs w:val="24"/>
          <w:lang w:eastAsia="ru-RU"/>
        </w:rPr>
        <w:t>в том числе -</w:t>
      </w:r>
      <w:r w:rsidR="002A6AB7">
        <w:rPr>
          <w:sz w:val="24"/>
          <w:szCs w:val="24"/>
          <w:lang w:eastAsia="ru-RU"/>
        </w:rPr>
        <w:t xml:space="preserve"> 2 в Орловской области.</w:t>
      </w:r>
    </w:p>
    <w:p w:rsidR="00C02739" w:rsidRPr="00F32445" w:rsidRDefault="00614F1D" w:rsidP="00F32445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proofErr w:type="gramStart"/>
      <w:r w:rsidRPr="00F32445">
        <w:rPr>
          <w:sz w:val="24"/>
          <w:szCs w:val="24"/>
          <w:lang w:eastAsia="ru-RU"/>
        </w:rPr>
        <w:t>В</w:t>
      </w:r>
      <w:r w:rsidR="00931840" w:rsidRPr="00F32445">
        <w:rPr>
          <w:sz w:val="24"/>
          <w:szCs w:val="24"/>
          <w:lang w:eastAsia="ru-RU"/>
        </w:rPr>
        <w:t xml:space="preserve"> дикой фауне </w:t>
      </w:r>
      <w:r w:rsidR="000C21E0" w:rsidRPr="00F32445">
        <w:rPr>
          <w:sz w:val="24"/>
          <w:szCs w:val="24"/>
          <w:lang w:eastAsia="ru-RU"/>
        </w:rPr>
        <w:t>инфицированные вирусом АЧС  находя</w:t>
      </w:r>
      <w:r w:rsidR="00931840" w:rsidRPr="00F32445">
        <w:rPr>
          <w:sz w:val="24"/>
          <w:szCs w:val="24"/>
          <w:lang w:eastAsia="ru-RU"/>
        </w:rPr>
        <w:t>тся</w:t>
      </w:r>
      <w:r w:rsidR="001974AE" w:rsidRPr="00F32445">
        <w:rPr>
          <w:sz w:val="24"/>
          <w:szCs w:val="24"/>
          <w:lang w:eastAsia="ru-RU"/>
        </w:rPr>
        <w:t>: 2 объекта</w:t>
      </w:r>
      <w:r w:rsidR="000C21E0" w:rsidRPr="00F32445">
        <w:rPr>
          <w:sz w:val="24"/>
          <w:szCs w:val="24"/>
          <w:lang w:eastAsia="ru-RU"/>
        </w:rPr>
        <w:t xml:space="preserve"> в Орловской области</w:t>
      </w:r>
      <w:r w:rsidR="0045488A" w:rsidRPr="00F32445">
        <w:rPr>
          <w:sz w:val="24"/>
          <w:szCs w:val="24"/>
          <w:lang w:eastAsia="ru-RU"/>
        </w:rPr>
        <w:t>, граничащие</w:t>
      </w:r>
      <w:r w:rsidR="00D841B3">
        <w:rPr>
          <w:sz w:val="24"/>
          <w:szCs w:val="24"/>
          <w:lang w:eastAsia="ru-RU"/>
        </w:rPr>
        <w:t xml:space="preserve"> с территорией ТиНАО г.</w:t>
      </w:r>
      <w:proofErr w:type="gramEnd"/>
    </w:p>
    <w:p w:rsidR="002A6AB7" w:rsidRDefault="00F057A3" w:rsidP="00F32445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 w:rsidRPr="00F32445">
        <w:rPr>
          <w:bCs/>
          <w:sz w:val="24"/>
          <w:szCs w:val="24"/>
          <w:lang w:eastAsia="ru-RU"/>
        </w:rPr>
        <w:t>Очагов по бруцеллезу животных,</w:t>
      </w:r>
      <w:r w:rsidRPr="00F32445">
        <w:rPr>
          <w:b/>
          <w:bCs/>
          <w:sz w:val="24"/>
          <w:szCs w:val="24"/>
          <w:lang w:eastAsia="ru-RU"/>
        </w:rPr>
        <w:t xml:space="preserve"> </w:t>
      </w:r>
      <w:r w:rsidRPr="00F32445">
        <w:rPr>
          <w:sz w:val="24"/>
          <w:szCs w:val="24"/>
          <w:lang w:eastAsia="ru-RU"/>
        </w:rPr>
        <w:t xml:space="preserve"> граничащих с территорией ТиНАО г. Москвы не выявлено.</w:t>
      </w:r>
      <w:r w:rsidR="00D055B2" w:rsidRPr="00F32445">
        <w:rPr>
          <w:sz w:val="24"/>
          <w:szCs w:val="24"/>
          <w:lang w:eastAsia="ru-RU"/>
        </w:rPr>
        <w:br/>
      </w:r>
      <w:r w:rsidR="00D841B3">
        <w:rPr>
          <w:sz w:val="24"/>
          <w:szCs w:val="24"/>
          <w:lang w:eastAsia="ru-RU"/>
        </w:rPr>
        <w:t xml:space="preserve">     </w:t>
      </w:r>
      <w:r w:rsidR="002A6AB7">
        <w:rPr>
          <w:sz w:val="24"/>
          <w:szCs w:val="24"/>
          <w:lang w:eastAsia="ru-RU"/>
        </w:rPr>
        <w:t xml:space="preserve">12 апреля 2023 г. установлен 1 очаг </w:t>
      </w:r>
      <w:proofErr w:type="spellStart"/>
      <w:r w:rsidR="002A6AB7">
        <w:rPr>
          <w:sz w:val="24"/>
          <w:szCs w:val="24"/>
          <w:lang w:eastAsia="ru-RU"/>
        </w:rPr>
        <w:t>высокатогенног</w:t>
      </w:r>
      <w:r w:rsidR="005063B9">
        <w:rPr>
          <w:sz w:val="24"/>
          <w:szCs w:val="24"/>
          <w:lang w:eastAsia="ru-RU"/>
        </w:rPr>
        <w:t>о</w:t>
      </w:r>
      <w:proofErr w:type="spellEnd"/>
      <w:r w:rsidR="002A6AB7">
        <w:rPr>
          <w:sz w:val="24"/>
          <w:szCs w:val="24"/>
          <w:lang w:eastAsia="ru-RU"/>
        </w:rPr>
        <w:t xml:space="preserve"> гриппа птиц (</w:t>
      </w:r>
      <w:proofErr w:type="spellStart"/>
      <w:r w:rsidR="002A6AB7">
        <w:rPr>
          <w:sz w:val="24"/>
          <w:szCs w:val="24"/>
          <w:lang w:eastAsia="ru-RU"/>
        </w:rPr>
        <w:t>далее-ВГП</w:t>
      </w:r>
      <w:proofErr w:type="spellEnd"/>
      <w:r w:rsidR="002A6AB7">
        <w:rPr>
          <w:sz w:val="24"/>
          <w:szCs w:val="24"/>
          <w:lang w:eastAsia="ru-RU"/>
        </w:rPr>
        <w:t>) среди домашней птицы в г. Калининграде.</w:t>
      </w:r>
    </w:p>
    <w:p w:rsidR="001974AE" w:rsidRPr="00F32445" w:rsidRDefault="00D841B3" w:rsidP="00F32445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1974AE" w:rsidRPr="00F32445">
        <w:rPr>
          <w:sz w:val="24"/>
          <w:szCs w:val="24"/>
          <w:lang w:eastAsia="ru-RU"/>
        </w:rPr>
        <w:t>В режиме карантина по сапу лошадей находится 1 очаг на территории г</w:t>
      </w:r>
      <w:proofErr w:type="gramStart"/>
      <w:r w:rsidR="001974AE" w:rsidRPr="00F32445">
        <w:rPr>
          <w:sz w:val="24"/>
          <w:szCs w:val="24"/>
          <w:lang w:eastAsia="ru-RU"/>
        </w:rPr>
        <w:t>.Ч</w:t>
      </w:r>
      <w:proofErr w:type="gramEnd"/>
      <w:r w:rsidR="001974AE" w:rsidRPr="00F32445">
        <w:rPr>
          <w:sz w:val="24"/>
          <w:szCs w:val="24"/>
          <w:lang w:eastAsia="ru-RU"/>
        </w:rPr>
        <w:t>иты Забайкальского края.</w:t>
      </w:r>
    </w:p>
    <w:p w:rsidR="006C45CD" w:rsidRDefault="006C45CD" w:rsidP="00F3244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Карантинные мероприятия в очаге туберкулеза </w:t>
      </w:r>
      <w:proofErr w:type="spellStart"/>
      <w:r>
        <w:rPr>
          <w:sz w:val="24"/>
          <w:szCs w:val="24"/>
          <w:lang w:eastAsia="ru-RU"/>
        </w:rPr>
        <w:t>крс</w:t>
      </w:r>
      <w:proofErr w:type="spellEnd"/>
      <w:r>
        <w:rPr>
          <w:sz w:val="24"/>
          <w:szCs w:val="24"/>
          <w:lang w:eastAsia="ru-RU"/>
        </w:rPr>
        <w:t xml:space="preserve"> действуют на территории </w:t>
      </w:r>
      <w:proofErr w:type="spellStart"/>
      <w:r>
        <w:rPr>
          <w:sz w:val="24"/>
          <w:szCs w:val="24"/>
          <w:lang w:eastAsia="ru-RU"/>
        </w:rPr>
        <w:t>Тюлячинского</w:t>
      </w:r>
      <w:proofErr w:type="spellEnd"/>
      <w:r>
        <w:rPr>
          <w:sz w:val="24"/>
          <w:szCs w:val="24"/>
          <w:lang w:eastAsia="ru-RU"/>
        </w:rPr>
        <w:t xml:space="preserve"> и </w:t>
      </w:r>
      <w:proofErr w:type="spellStart"/>
      <w:r>
        <w:rPr>
          <w:sz w:val="24"/>
          <w:szCs w:val="24"/>
          <w:lang w:eastAsia="ru-RU"/>
        </w:rPr>
        <w:t>Кайбицкого</w:t>
      </w:r>
      <w:proofErr w:type="spellEnd"/>
      <w:r>
        <w:rPr>
          <w:sz w:val="24"/>
          <w:szCs w:val="24"/>
          <w:lang w:eastAsia="ru-RU"/>
        </w:rPr>
        <w:t xml:space="preserve"> районов Республики Татарстан.</w:t>
      </w:r>
    </w:p>
    <w:p w:rsidR="006C45CD" w:rsidRDefault="006C45CD" w:rsidP="00F32445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марте 2023г. выявлен 133 неблагополучных пункта по бешенству животных, в том числе:</w:t>
      </w:r>
      <w:proofErr w:type="gramEnd"/>
    </w:p>
    <w:p w:rsidR="006C45CD" w:rsidRDefault="006C45CD" w:rsidP="00F3244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44- в Центральном федеральном округе (заболело 5 голов </w:t>
      </w:r>
      <w:proofErr w:type="spellStart"/>
      <w:r>
        <w:rPr>
          <w:sz w:val="24"/>
          <w:szCs w:val="24"/>
          <w:lang w:eastAsia="ru-RU"/>
        </w:rPr>
        <w:t>мрс</w:t>
      </w:r>
      <w:proofErr w:type="spellEnd"/>
      <w:r>
        <w:rPr>
          <w:sz w:val="24"/>
          <w:szCs w:val="24"/>
          <w:lang w:eastAsia="ru-RU"/>
        </w:rPr>
        <w:t>, 16 собак, 6 кошек и 20 диких животных).</w:t>
      </w:r>
    </w:p>
    <w:p w:rsidR="006C45CD" w:rsidRDefault="006C45CD" w:rsidP="00F3244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Очагов по бруцеллезу крупного рогатого скота на </w:t>
      </w:r>
      <w:proofErr w:type="gramStart"/>
      <w:r>
        <w:rPr>
          <w:sz w:val="24"/>
          <w:szCs w:val="24"/>
          <w:lang w:eastAsia="ru-RU"/>
        </w:rPr>
        <w:t>территории, граничащей с  СББЖ ТиНАО не выявлено</w:t>
      </w:r>
      <w:proofErr w:type="gramEnd"/>
      <w:r>
        <w:rPr>
          <w:sz w:val="24"/>
          <w:szCs w:val="24"/>
          <w:lang w:eastAsia="ru-RU"/>
        </w:rPr>
        <w:t xml:space="preserve">. </w:t>
      </w:r>
    </w:p>
    <w:p w:rsidR="00F32445" w:rsidRPr="00F32445" w:rsidRDefault="00616FBA" w:rsidP="00F3244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13 по 19</w:t>
      </w:r>
      <w:r w:rsidR="00D841B3">
        <w:rPr>
          <w:sz w:val="24"/>
          <w:szCs w:val="24"/>
          <w:lang w:eastAsia="ru-RU"/>
        </w:rPr>
        <w:t xml:space="preserve"> апреля </w:t>
      </w:r>
      <w:r w:rsidR="004656D1" w:rsidRPr="00F32445">
        <w:rPr>
          <w:sz w:val="24"/>
          <w:szCs w:val="24"/>
          <w:lang w:eastAsia="ru-RU"/>
        </w:rPr>
        <w:t>2023 года на территории ТиНАО</w:t>
      </w:r>
      <w:r w:rsidR="00D841B3">
        <w:rPr>
          <w:sz w:val="24"/>
          <w:szCs w:val="24"/>
          <w:lang w:eastAsia="ru-RU"/>
        </w:rPr>
        <w:t xml:space="preserve"> вакцинировано от бешенс</w:t>
      </w:r>
      <w:r>
        <w:rPr>
          <w:sz w:val="24"/>
          <w:szCs w:val="24"/>
          <w:lang w:eastAsia="ru-RU"/>
        </w:rPr>
        <w:t>тва 677</w:t>
      </w:r>
      <w:r w:rsidR="00DA31B1" w:rsidRPr="00F32445">
        <w:rPr>
          <w:sz w:val="24"/>
          <w:szCs w:val="24"/>
          <w:lang w:eastAsia="ru-RU"/>
        </w:rPr>
        <w:t xml:space="preserve"> голов животны</w:t>
      </w:r>
      <w:r>
        <w:rPr>
          <w:sz w:val="24"/>
          <w:szCs w:val="24"/>
          <w:lang w:eastAsia="ru-RU"/>
        </w:rPr>
        <w:t>х (466</w:t>
      </w:r>
      <w:r w:rsidR="00D841B3">
        <w:rPr>
          <w:sz w:val="24"/>
          <w:szCs w:val="24"/>
          <w:lang w:eastAsia="ru-RU"/>
        </w:rPr>
        <w:t xml:space="preserve"> </w:t>
      </w:r>
      <w:r w:rsidR="00D860FF" w:rsidRPr="00F32445">
        <w:rPr>
          <w:sz w:val="24"/>
          <w:szCs w:val="24"/>
          <w:lang w:eastAsia="ru-RU"/>
        </w:rPr>
        <w:t>голов</w:t>
      </w:r>
      <w:r>
        <w:rPr>
          <w:sz w:val="24"/>
          <w:szCs w:val="24"/>
          <w:lang w:eastAsia="ru-RU"/>
        </w:rPr>
        <w:t>ы собак, 211 голов кошек</w:t>
      </w:r>
      <w:r w:rsidR="004656D1" w:rsidRPr="00F32445">
        <w:rPr>
          <w:sz w:val="24"/>
          <w:szCs w:val="24"/>
          <w:lang w:eastAsia="ru-RU"/>
        </w:rPr>
        <w:t>).</w:t>
      </w:r>
    </w:p>
    <w:p w:rsidR="00F32445" w:rsidRPr="00F32445" w:rsidRDefault="00F32445" w:rsidP="00F3244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F32445">
        <w:rPr>
          <w:sz w:val="24"/>
          <w:szCs w:val="24"/>
        </w:rPr>
        <w:t>Так же, в связи с наступлением весенне-летнего периода, и фактами выявления несанкционированной торговли живой сельскохозяйственной птицей на территории ТиНАО г. Москвы летом 2022 года, просим Вас оказать содействие и пресекать несанкционированную торговлю живыми животными и птицей, в случае выявления таковой, в рамах Ваших полномочий, с целью обеспечения эпизоотического и ветеринарно-санитарного благополучия.</w:t>
      </w:r>
      <w:proofErr w:type="gramEnd"/>
    </w:p>
    <w:p w:rsidR="00842490" w:rsidRPr="00F32445" w:rsidRDefault="00842490" w:rsidP="00F32445">
      <w:pPr>
        <w:pStyle w:val="1"/>
        <w:spacing w:line="240" w:lineRule="auto"/>
        <w:ind w:firstLine="0"/>
        <w:jc w:val="both"/>
        <w:rPr>
          <w:sz w:val="24"/>
          <w:szCs w:val="24"/>
          <w:lang w:eastAsia="ru-RU"/>
        </w:rPr>
      </w:pPr>
    </w:p>
    <w:sectPr w:rsidR="00842490" w:rsidRPr="00F32445" w:rsidSect="00D05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63" w:rsidRDefault="00F77063">
      <w:pPr>
        <w:spacing w:after="0" w:line="240" w:lineRule="auto"/>
      </w:pPr>
      <w:r>
        <w:separator/>
      </w:r>
    </w:p>
  </w:endnote>
  <w:endnote w:type="continuationSeparator" w:id="0">
    <w:p w:rsidR="00F77063" w:rsidRDefault="00F7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63" w:rsidRDefault="00F77063">
      <w:pPr>
        <w:spacing w:after="0" w:line="240" w:lineRule="auto"/>
      </w:pPr>
      <w:r>
        <w:separator/>
      </w:r>
    </w:p>
  </w:footnote>
  <w:footnote w:type="continuationSeparator" w:id="0">
    <w:p w:rsidR="00F77063" w:rsidRDefault="00F7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Pr="003B3D76" w:rsidRDefault="00B441AB" w:rsidP="00B441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7D"/>
    <w:multiLevelType w:val="multilevel"/>
    <w:tmpl w:val="9DC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B12C7"/>
    <w:multiLevelType w:val="multilevel"/>
    <w:tmpl w:val="051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C77"/>
    <w:multiLevelType w:val="multilevel"/>
    <w:tmpl w:val="263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67C9A"/>
    <w:multiLevelType w:val="multilevel"/>
    <w:tmpl w:val="ECA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53229"/>
    <w:multiLevelType w:val="multilevel"/>
    <w:tmpl w:val="078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16C55"/>
    <w:multiLevelType w:val="multilevel"/>
    <w:tmpl w:val="706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B7D83"/>
    <w:multiLevelType w:val="multilevel"/>
    <w:tmpl w:val="C672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B617F"/>
    <w:multiLevelType w:val="multilevel"/>
    <w:tmpl w:val="FB3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65B6C"/>
    <w:multiLevelType w:val="multilevel"/>
    <w:tmpl w:val="234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564D"/>
    <w:multiLevelType w:val="multilevel"/>
    <w:tmpl w:val="0A4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D5D22"/>
    <w:multiLevelType w:val="multilevel"/>
    <w:tmpl w:val="515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E000B"/>
    <w:multiLevelType w:val="hybridMultilevel"/>
    <w:tmpl w:val="20F0DFBC"/>
    <w:lvl w:ilvl="0" w:tplc="05B2C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6AB03B2"/>
    <w:multiLevelType w:val="multilevel"/>
    <w:tmpl w:val="E3A0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F516C"/>
    <w:multiLevelType w:val="multilevel"/>
    <w:tmpl w:val="B7AC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C5287"/>
    <w:multiLevelType w:val="multilevel"/>
    <w:tmpl w:val="BB4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F2"/>
    <w:rsid w:val="000274E9"/>
    <w:rsid w:val="0003050E"/>
    <w:rsid w:val="00030DCB"/>
    <w:rsid w:val="000341AB"/>
    <w:rsid w:val="00041CC5"/>
    <w:rsid w:val="00054262"/>
    <w:rsid w:val="00071F47"/>
    <w:rsid w:val="0008066E"/>
    <w:rsid w:val="00084362"/>
    <w:rsid w:val="000865B7"/>
    <w:rsid w:val="000A1E42"/>
    <w:rsid w:val="000A325D"/>
    <w:rsid w:val="000C21E0"/>
    <w:rsid w:val="001075B0"/>
    <w:rsid w:val="0011097F"/>
    <w:rsid w:val="001322B5"/>
    <w:rsid w:val="00134DC0"/>
    <w:rsid w:val="00137762"/>
    <w:rsid w:val="00151573"/>
    <w:rsid w:val="001639AC"/>
    <w:rsid w:val="001764D8"/>
    <w:rsid w:val="0019497B"/>
    <w:rsid w:val="001974AE"/>
    <w:rsid w:val="001C1AB3"/>
    <w:rsid w:val="001E74F8"/>
    <w:rsid w:val="002147EF"/>
    <w:rsid w:val="0022128D"/>
    <w:rsid w:val="0023465D"/>
    <w:rsid w:val="002542DA"/>
    <w:rsid w:val="00256C02"/>
    <w:rsid w:val="00256C96"/>
    <w:rsid w:val="00275998"/>
    <w:rsid w:val="00280F71"/>
    <w:rsid w:val="002A6AB7"/>
    <w:rsid w:val="002B14D3"/>
    <w:rsid w:val="002B241D"/>
    <w:rsid w:val="002B30AD"/>
    <w:rsid w:val="002B534E"/>
    <w:rsid w:val="002C311B"/>
    <w:rsid w:val="002D0CF2"/>
    <w:rsid w:val="003663B5"/>
    <w:rsid w:val="00367AA5"/>
    <w:rsid w:val="00393D48"/>
    <w:rsid w:val="003A168D"/>
    <w:rsid w:val="003D74C1"/>
    <w:rsid w:val="003E0BD2"/>
    <w:rsid w:val="003E5F3D"/>
    <w:rsid w:val="003E6B04"/>
    <w:rsid w:val="00414A2E"/>
    <w:rsid w:val="00422B44"/>
    <w:rsid w:val="004329E7"/>
    <w:rsid w:val="004503F9"/>
    <w:rsid w:val="0045488A"/>
    <w:rsid w:val="004656D1"/>
    <w:rsid w:val="00494250"/>
    <w:rsid w:val="005009D8"/>
    <w:rsid w:val="00503FEE"/>
    <w:rsid w:val="005063B9"/>
    <w:rsid w:val="00515132"/>
    <w:rsid w:val="0054629F"/>
    <w:rsid w:val="00550161"/>
    <w:rsid w:val="0056152D"/>
    <w:rsid w:val="00561CEB"/>
    <w:rsid w:val="005B4D35"/>
    <w:rsid w:val="005C18A1"/>
    <w:rsid w:val="006072B3"/>
    <w:rsid w:val="00614F1D"/>
    <w:rsid w:val="00616FBA"/>
    <w:rsid w:val="006216D9"/>
    <w:rsid w:val="00631757"/>
    <w:rsid w:val="00652E97"/>
    <w:rsid w:val="00652FC0"/>
    <w:rsid w:val="00664500"/>
    <w:rsid w:val="00686566"/>
    <w:rsid w:val="00692BA4"/>
    <w:rsid w:val="006A18AF"/>
    <w:rsid w:val="006A6926"/>
    <w:rsid w:val="006B6324"/>
    <w:rsid w:val="006C45CD"/>
    <w:rsid w:val="006D20C5"/>
    <w:rsid w:val="006D6452"/>
    <w:rsid w:val="006F2942"/>
    <w:rsid w:val="00714D8A"/>
    <w:rsid w:val="007272AD"/>
    <w:rsid w:val="00786434"/>
    <w:rsid w:val="007A3509"/>
    <w:rsid w:val="007C29CC"/>
    <w:rsid w:val="007C441B"/>
    <w:rsid w:val="007E05BF"/>
    <w:rsid w:val="007E0C43"/>
    <w:rsid w:val="0081177A"/>
    <w:rsid w:val="008221E8"/>
    <w:rsid w:val="00831D5C"/>
    <w:rsid w:val="00833DE5"/>
    <w:rsid w:val="00842490"/>
    <w:rsid w:val="008605F9"/>
    <w:rsid w:val="0086405C"/>
    <w:rsid w:val="00864C27"/>
    <w:rsid w:val="008B5F14"/>
    <w:rsid w:val="008D3E96"/>
    <w:rsid w:val="008D4A99"/>
    <w:rsid w:val="008D4F9A"/>
    <w:rsid w:val="008E2E70"/>
    <w:rsid w:val="00903547"/>
    <w:rsid w:val="00910A5D"/>
    <w:rsid w:val="00914DA2"/>
    <w:rsid w:val="009155CB"/>
    <w:rsid w:val="00922624"/>
    <w:rsid w:val="00924EA1"/>
    <w:rsid w:val="00925E79"/>
    <w:rsid w:val="00931840"/>
    <w:rsid w:val="00947304"/>
    <w:rsid w:val="00964B19"/>
    <w:rsid w:val="009660FF"/>
    <w:rsid w:val="00967367"/>
    <w:rsid w:val="00976655"/>
    <w:rsid w:val="009773AB"/>
    <w:rsid w:val="009901D7"/>
    <w:rsid w:val="00A219DF"/>
    <w:rsid w:val="00AA3FDC"/>
    <w:rsid w:val="00AC04D9"/>
    <w:rsid w:val="00AF159D"/>
    <w:rsid w:val="00AF17E1"/>
    <w:rsid w:val="00AF7A53"/>
    <w:rsid w:val="00B01178"/>
    <w:rsid w:val="00B1185D"/>
    <w:rsid w:val="00B17690"/>
    <w:rsid w:val="00B33B11"/>
    <w:rsid w:val="00B441AB"/>
    <w:rsid w:val="00B51C45"/>
    <w:rsid w:val="00B72F38"/>
    <w:rsid w:val="00BB3E61"/>
    <w:rsid w:val="00BC5E91"/>
    <w:rsid w:val="00C014DE"/>
    <w:rsid w:val="00C02739"/>
    <w:rsid w:val="00C14D98"/>
    <w:rsid w:val="00C21F0D"/>
    <w:rsid w:val="00C8654A"/>
    <w:rsid w:val="00CB594D"/>
    <w:rsid w:val="00CC39CD"/>
    <w:rsid w:val="00CC7941"/>
    <w:rsid w:val="00CD02B3"/>
    <w:rsid w:val="00CF195D"/>
    <w:rsid w:val="00D055B2"/>
    <w:rsid w:val="00D316EB"/>
    <w:rsid w:val="00D40025"/>
    <w:rsid w:val="00D50A69"/>
    <w:rsid w:val="00D841B3"/>
    <w:rsid w:val="00D860FF"/>
    <w:rsid w:val="00D92E6E"/>
    <w:rsid w:val="00DA31B1"/>
    <w:rsid w:val="00DA6E1A"/>
    <w:rsid w:val="00DD57B6"/>
    <w:rsid w:val="00DD61B6"/>
    <w:rsid w:val="00DE3707"/>
    <w:rsid w:val="00DE6C8E"/>
    <w:rsid w:val="00E11640"/>
    <w:rsid w:val="00E36F0C"/>
    <w:rsid w:val="00E96309"/>
    <w:rsid w:val="00ED0545"/>
    <w:rsid w:val="00EF35D1"/>
    <w:rsid w:val="00F057A3"/>
    <w:rsid w:val="00F2383D"/>
    <w:rsid w:val="00F32445"/>
    <w:rsid w:val="00F33394"/>
    <w:rsid w:val="00F66A9D"/>
    <w:rsid w:val="00F77063"/>
    <w:rsid w:val="00FB5B7A"/>
    <w:rsid w:val="00FC2D4A"/>
    <w:rsid w:val="00FD62E9"/>
    <w:rsid w:val="00FE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3E0BD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3E0BD2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071F47"/>
    <w:rPr>
      <w:b/>
      <w:bCs/>
    </w:rPr>
  </w:style>
  <w:style w:type="character" w:styleId="ae">
    <w:name w:val="Hyperlink"/>
    <w:basedOn w:val="a0"/>
    <w:uiPriority w:val="99"/>
    <w:semiHidden/>
    <w:unhideWhenUsed/>
    <w:rsid w:val="00071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2022-10-07T11:35:00Z</cp:lastPrinted>
  <dcterms:created xsi:type="dcterms:W3CDTF">2022-10-04T07:31:00Z</dcterms:created>
  <dcterms:modified xsi:type="dcterms:W3CDTF">2023-04-26T07:47:00Z</dcterms:modified>
</cp:coreProperties>
</file>