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51" w:rsidRDefault="00445D87" w:rsidP="00445D87">
      <w:pPr>
        <w:pStyle w:val="3"/>
        <w:rPr>
          <w:lang w:val="ru-RU"/>
        </w:rPr>
      </w:pPr>
      <w:bookmarkStart w:id="0" w:name="памятка-по-антитеррористической-безопасн"/>
      <w:r w:rsidRPr="00445D87">
        <w:rPr>
          <w:rFonts w:ascii="Arial" w:hAnsi="Arial" w:cs="Arial"/>
          <w:color w:val="1C1C1C"/>
          <w:sz w:val="18"/>
          <w:szCs w:val="18"/>
          <w:shd w:val="clear" w:color="auto" w:fill="FFFFFF"/>
          <w:lang w:val="ru-RU"/>
        </w:rPr>
        <w:t>ПРАВИЛА ПОВЕДЕНИЯ ПРИ ТЕРРОРИСТИЧЕСКОЙ УГРОЗЕ</w:t>
      </w:r>
      <w:r w:rsidRPr="00445D87">
        <w:rPr>
          <w:rFonts w:ascii="Arial" w:hAnsi="Arial" w:cs="Arial"/>
          <w:color w:val="1C1C1C"/>
          <w:sz w:val="18"/>
          <w:szCs w:val="18"/>
          <w:lang w:val="ru-RU"/>
        </w:rPr>
        <w:br/>
      </w:r>
      <w:r w:rsidRPr="00445D87">
        <w:rPr>
          <w:rFonts w:ascii="Arial" w:hAnsi="Arial" w:cs="Arial"/>
          <w:color w:val="1C1C1C"/>
          <w:sz w:val="18"/>
          <w:szCs w:val="18"/>
          <w:lang w:val="ru-RU"/>
        </w:rPr>
        <w:br/>
      </w:r>
      <w:bookmarkEnd w:id="0"/>
      <w:r w:rsidRPr="00445D87">
        <w:rPr>
          <w:lang w:val="ru-RU"/>
        </w:rPr>
        <w:t>Для предупреждения актов терроризма населению необходимо повысить бдительность и соблюдать следующие правила:</w:t>
      </w:r>
      <w:bookmarkStart w:id="1" w:name="_GoBack"/>
      <w:bookmarkEnd w:id="1"/>
    </w:p>
    <w:p w:rsidR="00445D87" w:rsidRPr="00445D87" w:rsidRDefault="00445D87" w:rsidP="00445D87">
      <w:pPr>
        <w:rPr>
          <w:lang w:val="ru-RU"/>
        </w:rPr>
      </w:pPr>
    </w:p>
    <w:p w:rsidR="00814A51" w:rsidRPr="00445D87" w:rsidRDefault="00445D87">
      <w:pPr>
        <w:rPr>
          <w:lang w:val="ru-RU"/>
        </w:rPr>
      </w:pPr>
      <w:r w:rsidRPr="00445D87">
        <w:rPr>
          <w:lang w:val="ru-RU"/>
        </w:rPr>
        <w:t>• 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814A51" w:rsidRPr="00445D87" w:rsidRDefault="00445D87">
      <w:pPr>
        <w:rPr>
          <w:lang w:val="ru-RU"/>
        </w:rPr>
      </w:pPr>
      <w:r w:rsidRPr="00445D87">
        <w:rPr>
          <w:lang w:val="ru-RU"/>
        </w:rPr>
        <w:t xml:space="preserve">• обращайте внимание на проявления со стороны подозрительных лиц интереса к объектам жизнеобеспечения, </w:t>
      </w:r>
      <w:r w:rsidRPr="00445D87">
        <w:rPr>
          <w:lang w:val="ru-RU"/>
        </w:rPr>
        <w:t>транспорта, местам хранения взрывоопасных, легкогорючих и других опасных веществ, системах их охраны, пропускному режиму, режиму работы, проходам и проездам к ним.</w:t>
      </w:r>
    </w:p>
    <w:p w:rsidR="00814A51" w:rsidRPr="00445D87" w:rsidRDefault="00445D87">
      <w:pPr>
        <w:rPr>
          <w:lang w:val="ru-RU"/>
        </w:rPr>
      </w:pPr>
      <w:r w:rsidRPr="00445D87">
        <w:rPr>
          <w:lang w:val="ru-RU"/>
        </w:rPr>
        <w:t>• Фиксируйте регистрационные номера грузовых и вызывающих подозрения легковых автомобилей, п</w:t>
      </w:r>
      <w:r w:rsidRPr="00445D87">
        <w:rPr>
          <w:lang w:val="ru-RU"/>
        </w:rPr>
        <w:t>рипаркованных вблизи жилых домов, детских учебных учреждений, больниц, вокзалов, учреждений власти и управления, в местах массового скопления людей, запоминать приметы лиц, производящих погрузку и выгрузку из этих автомобилей грузов в мешках, ящиках, короб</w:t>
      </w:r>
      <w:r w:rsidRPr="00445D87">
        <w:rPr>
          <w:lang w:val="ru-RU"/>
        </w:rPr>
        <w:t>ках, упаковках и т.п.</w:t>
      </w:r>
    </w:p>
    <w:p w:rsidR="00814A51" w:rsidRPr="00445D87" w:rsidRDefault="00445D87">
      <w:pPr>
        <w:rPr>
          <w:lang w:val="ru-RU"/>
        </w:rPr>
      </w:pPr>
      <w:r w:rsidRPr="00445D87">
        <w:rPr>
          <w:lang w:val="ru-RU"/>
        </w:rPr>
        <w:t>• В общении с родственниками, друзьями, знакомыми, сослуживцами, соседями по дому, даче, кооперативному гаражу выясняйте сведения о сдаваемых помещениях, квартирах.</w:t>
      </w:r>
    </w:p>
    <w:p w:rsidR="00814A51" w:rsidRPr="00445D87" w:rsidRDefault="00445D87">
      <w:pPr>
        <w:rPr>
          <w:lang w:val="ru-RU"/>
        </w:rPr>
      </w:pPr>
      <w:r w:rsidRPr="00445D87">
        <w:rPr>
          <w:lang w:val="ru-RU"/>
        </w:rPr>
        <w:t>• При обнаружении забытых вещей, не трогая их, сообщите об этом водит</w:t>
      </w:r>
      <w:r w:rsidRPr="00445D87">
        <w:rPr>
          <w:lang w:val="ru-RU"/>
        </w:rPr>
        <w:t>елю общественного транспорта,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814A51" w:rsidRPr="00445D87" w:rsidRDefault="00445D87">
      <w:pPr>
        <w:rPr>
          <w:lang w:val="ru-RU"/>
        </w:rPr>
      </w:pPr>
      <w:r w:rsidRPr="00445D87">
        <w:rPr>
          <w:lang w:val="ru-RU"/>
        </w:rPr>
        <w:t>• Не подбирайте бесхозных вещей, как бы привлекательно они не выглядели. В них могут быт</w:t>
      </w:r>
      <w:r w:rsidRPr="00445D87">
        <w:rPr>
          <w:lang w:val="ru-RU"/>
        </w:rPr>
        <w:t xml:space="preserve">ь закамуфлированы взрывные устройства (в банках из-под пива, сотовых телефонах и т.п.). Не </w:t>
      </w:r>
      <w:proofErr w:type="gramStart"/>
      <w:r w:rsidRPr="00445D87">
        <w:rPr>
          <w:lang w:val="ru-RU"/>
        </w:rPr>
        <w:t>пинайте</w:t>
      </w:r>
      <w:proofErr w:type="gramEnd"/>
      <w:r w:rsidRPr="00445D87">
        <w:rPr>
          <w:lang w:val="ru-RU"/>
        </w:rPr>
        <w:t xml:space="preserve"> на улице предметы, лежащие на земле.</w:t>
      </w:r>
    </w:p>
    <w:p w:rsidR="00814A51" w:rsidRPr="00445D87" w:rsidRDefault="00445D87">
      <w:pPr>
        <w:rPr>
          <w:lang w:val="ru-RU"/>
        </w:rPr>
      </w:pPr>
      <w:r w:rsidRPr="00445D87">
        <w:rPr>
          <w:lang w:val="ru-RU"/>
        </w:rPr>
        <w:t>• Если вдруг началась активизация сил безопасности и правоохранительных органов, не проявляйте любопытства, идите в друг</w:t>
      </w:r>
      <w:r w:rsidRPr="00445D87">
        <w:rPr>
          <w:lang w:val="ru-RU"/>
        </w:rPr>
        <w:t>ую сторону, но не бегом, чтобы Вас не приняли за противника.</w:t>
      </w:r>
    </w:p>
    <w:p w:rsidR="00814A51" w:rsidRPr="00445D87" w:rsidRDefault="00445D87">
      <w:pPr>
        <w:rPr>
          <w:lang w:val="ru-RU"/>
        </w:rPr>
      </w:pPr>
      <w:r w:rsidRPr="00445D87">
        <w:rPr>
          <w:lang w:val="ru-RU"/>
        </w:rPr>
        <w:t xml:space="preserve">• Разъясните несовершеннолетним детям недопустимость небрежного обращения с подозрительными предметами (не поднимать, не наступать, не </w:t>
      </w:r>
      <w:proofErr w:type="gramStart"/>
      <w:r w:rsidRPr="00445D87">
        <w:rPr>
          <w:lang w:val="ru-RU"/>
        </w:rPr>
        <w:t>пинать</w:t>
      </w:r>
      <w:proofErr w:type="gramEnd"/>
      <w:r w:rsidRPr="00445D87">
        <w:rPr>
          <w:lang w:val="ru-RU"/>
        </w:rPr>
        <w:t xml:space="preserve"> коробки, пакеты, упаковки и т.д.).</w:t>
      </w:r>
    </w:p>
    <w:p w:rsidR="00814A51" w:rsidRPr="00445D87" w:rsidRDefault="00445D87">
      <w:pPr>
        <w:rPr>
          <w:lang w:val="ru-RU"/>
        </w:rPr>
      </w:pPr>
      <w:r w:rsidRPr="00445D87">
        <w:rPr>
          <w:lang w:val="ru-RU"/>
        </w:rPr>
        <w:t>• При взрыве или н</w:t>
      </w:r>
      <w:r w:rsidRPr="00445D87">
        <w:rPr>
          <w:lang w:val="ru-RU"/>
        </w:rPr>
        <w:t>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814A51" w:rsidRPr="00445D87" w:rsidRDefault="00445D87">
      <w:pPr>
        <w:rPr>
          <w:lang w:val="ru-RU"/>
        </w:rPr>
      </w:pPr>
      <w:r w:rsidRPr="00445D87">
        <w:rPr>
          <w:lang w:val="ru-RU"/>
        </w:rPr>
        <w:t>• Проявите бдительность при обнаружении на рабочем месте, возле дома, в подъезде, в подвале дома, на</w:t>
      </w:r>
      <w:r w:rsidRPr="00445D87">
        <w:rPr>
          <w:lang w:val="ru-RU"/>
        </w:rPr>
        <w:t xml:space="preserve"> улице посторонних предметов.</w:t>
      </w:r>
    </w:p>
    <w:p w:rsidR="00814A51" w:rsidRPr="00445D87" w:rsidRDefault="00445D87">
      <w:pPr>
        <w:rPr>
          <w:lang w:val="ru-RU"/>
        </w:rPr>
      </w:pPr>
      <w:r w:rsidRPr="00445D87">
        <w:rPr>
          <w:lang w:val="ru-RU"/>
        </w:rPr>
        <w:t>• Обязательно информируйте правоохранительные органы о</w:t>
      </w:r>
      <w:r>
        <w:t> </w:t>
      </w:r>
      <w:r w:rsidRPr="00445D87">
        <w:rPr>
          <w:lang w:val="ru-RU"/>
        </w:rPr>
        <w:t>подозрительных лицах, предметах, транспортных средствах и обстоятельствах.</w:t>
      </w:r>
    </w:p>
    <w:p w:rsidR="00814A51" w:rsidRPr="00445D87" w:rsidRDefault="00445D87">
      <w:pPr>
        <w:rPr>
          <w:lang w:val="ru-RU"/>
        </w:rPr>
      </w:pPr>
      <w:r w:rsidRPr="00445D87">
        <w:rPr>
          <w:lang w:val="ru-RU"/>
        </w:rPr>
        <w:br/>
      </w:r>
    </w:p>
    <w:sectPr w:rsidR="00814A51" w:rsidRPr="0044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3DC5"/>
    <w:multiLevelType w:val="multilevel"/>
    <w:tmpl w:val="C48A595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445D87"/>
    <w:rsid w:val="004E29B3"/>
    <w:rsid w:val="00590D07"/>
    <w:rsid w:val="00784D58"/>
    <w:rsid w:val="00814A51"/>
    <w:rsid w:val="008D6863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a"/>
    <w:qFormat/>
    <w:pPr>
      <w:keepNext/>
      <w:keepLines/>
      <w:jc w:val="center"/>
    </w:pPr>
  </w:style>
  <w:style w:type="paragraph" w:styleId="a4">
    <w:name w:val="Date"/>
    <w:next w:val="a"/>
    <w:qFormat/>
    <w:pPr>
      <w:keepNext/>
      <w:keepLines/>
      <w:jc w:val="center"/>
    </w:pPr>
  </w:style>
  <w:style w:type="paragraph" w:customStyle="1" w:styleId="BlockQuote">
    <w:name w:val="Block Quote"/>
    <w:basedOn w:val="a"/>
    <w:next w:val="a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5">
    <w:name w:val="Body Text"/>
    <w:basedOn w:val="a"/>
    <w:pPr>
      <w:spacing w:after="120"/>
    </w:pPr>
  </w:style>
  <w:style w:type="paragraph" w:customStyle="1" w:styleId="TableCaption">
    <w:name w:val="Table Caption"/>
    <w:basedOn w:val="a"/>
    <w:pPr>
      <w:spacing w:after="120"/>
    </w:pPr>
    <w:rPr>
      <w:i/>
    </w:rPr>
  </w:style>
  <w:style w:type="paragraph" w:customStyle="1" w:styleId="PictureCaption">
    <w:name w:val="Picture Caption"/>
    <w:basedOn w:val="a"/>
    <w:link w:val="BodyTextChar"/>
    <w:pPr>
      <w:spacing w:after="120"/>
    </w:pPr>
    <w:rPr>
      <w:i/>
    </w:rPr>
  </w:style>
  <w:style w:type="character" w:customStyle="1" w:styleId="BodyTextChar">
    <w:name w:val="Body Text Char"/>
    <w:basedOn w:val="a0"/>
    <w:link w:val="Pictur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10">
    <w:name w:val="Знак сноски1"/>
    <w:basedOn w:val="BodyTextChar"/>
    <w:rPr>
      <w:vertAlign w:val="superscript"/>
    </w:rPr>
  </w:style>
  <w:style w:type="character" w:customStyle="1" w:styleId="11">
    <w:name w:val="Гиперссылка1"/>
    <w:basedOn w:val="BodyTextChar"/>
    <w:rPr>
      <w:color w:val="4F81BD" w:themeColor="accent1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a"/>
    <w:qFormat/>
    <w:pPr>
      <w:keepNext/>
      <w:keepLines/>
      <w:jc w:val="center"/>
    </w:pPr>
  </w:style>
  <w:style w:type="paragraph" w:styleId="a4">
    <w:name w:val="Date"/>
    <w:next w:val="a"/>
    <w:qFormat/>
    <w:pPr>
      <w:keepNext/>
      <w:keepLines/>
      <w:jc w:val="center"/>
    </w:pPr>
  </w:style>
  <w:style w:type="paragraph" w:customStyle="1" w:styleId="BlockQuote">
    <w:name w:val="Block Quote"/>
    <w:basedOn w:val="a"/>
    <w:next w:val="a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5">
    <w:name w:val="Body Text"/>
    <w:basedOn w:val="a"/>
    <w:pPr>
      <w:spacing w:after="120"/>
    </w:pPr>
  </w:style>
  <w:style w:type="paragraph" w:customStyle="1" w:styleId="TableCaption">
    <w:name w:val="Table Caption"/>
    <w:basedOn w:val="a"/>
    <w:pPr>
      <w:spacing w:after="120"/>
    </w:pPr>
    <w:rPr>
      <w:i/>
    </w:rPr>
  </w:style>
  <w:style w:type="paragraph" w:customStyle="1" w:styleId="PictureCaption">
    <w:name w:val="Picture Caption"/>
    <w:basedOn w:val="a"/>
    <w:link w:val="BodyTextChar"/>
    <w:pPr>
      <w:spacing w:after="120"/>
    </w:pPr>
    <w:rPr>
      <w:i/>
    </w:rPr>
  </w:style>
  <w:style w:type="character" w:customStyle="1" w:styleId="BodyTextChar">
    <w:name w:val="Body Text Char"/>
    <w:basedOn w:val="a0"/>
    <w:link w:val="Pictur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10">
    <w:name w:val="Знак сноски1"/>
    <w:basedOn w:val="BodyTextChar"/>
    <w:rPr>
      <w:vertAlign w:val="superscript"/>
    </w:rPr>
  </w:style>
  <w:style w:type="character" w:customStyle="1" w:styleId="11">
    <w:name w:val="Гиперссылка1"/>
    <w:basedOn w:val="BodyTextChar"/>
    <w:rPr>
      <w:color w:val="4F81BD" w:themeColor="accent1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2020-07-03T14:35:00Z</dcterms:created>
  <dcterms:modified xsi:type="dcterms:W3CDTF">2020-07-03T14:35:00Z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/>
  <dcterms:modified xsi:type="dcterms:W3CDTF"/>
</cp:coreProperties>
</file>